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D" w:rsidRDefault="00A01DBD" w:rsidP="00A01DBD">
      <w:pPr>
        <w:pStyle w:val="a3"/>
      </w:pP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На живописном берегу  озера Плещеева, в 12 км. от г. Переславля-Залесского, расположился детский оздоровительный центр</w:t>
      </w:r>
      <w:proofErr w:type="gram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.</w:t>
      </w:r>
      <w:proofErr w:type="gram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  Центр основан в 1978 году. Находится в окружении соснового леса на территории 3 га.</w:t>
      </w:r>
      <w:r>
        <w:rPr>
          <w:rFonts w:ascii="Lucida Sans Unicode" w:hAnsi="Lucida Sans Unicode" w:cs="Lucida Sans Unicode"/>
          <w:b/>
          <w:bCs/>
          <w:i/>
          <w:iCs/>
          <w:color w:val="008080"/>
          <w:sz w:val="21"/>
          <w:szCs w:val="21"/>
        </w:rPr>
        <w:br/>
      </w: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  В распоряжении ребят оборудованный спортивный и игровой комплексы,  помещения для дискотеки и проведения разнообразных кружков</w:t>
      </w:r>
      <w:proofErr w:type="gram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,</w:t>
      </w:r>
      <w:proofErr w:type="gram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танцевальная площадка. Также можно посмотреть видеофильмы, ежедневно потанцевать на дискотеке. Каждую смену в центре проводятся разнообразные увлекательные спортивно-оздоровительные и развлекательные программы.</w:t>
      </w:r>
      <w:r>
        <w:rPr>
          <w:rFonts w:ascii="Lucida Sans Unicode" w:hAnsi="Lucida Sans Unicode" w:cs="Lucida Sans Unicode"/>
          <w:b/>
          <w:bCs/>
          <w:i/>
          <w:iCs/>
          <w:color w:val="008080"/>
          <w:sz w:val="21"/>
          <w:szCs w:val="21"/>
        </w:rPr>
        <w:br/>
      </w: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Сосны,  песчаный пляж, озеро </w:t>
      </w:r>
      <w:proofErr w:type="spell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Плещеево</w:t>
      </w:r>
      <w:proofErr w:type="spell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и красочный противоположный берег благоприятно влияют на здоровье и самочувствие детей и взрослых. Заезд детей на территорию центра и обратно осуществляется автотранспортом. Проживают ребята в комнатах по 8 человек в стационарных кирпичных </w:t>
      </w:r>
      <w:proofErr w:type="spell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двух-этажных</w:t>
      </w:r>
      <w:proofErr w:type="spell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корпуса</w:t>
      </w:r>
      <w:proofErr w:type="gram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.</w:t>
      </w:r>
      <w:proofErr w:type="gram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В центре постоянно работают: комната гигиены,  душевые. Ребята в любой момент могут воспользоваться прачечной. Все условия созданы для того, чтобы дети могли самостоятельно привести свои вещи в порядок. В центре развит </w:t>
      </w:r>
      <w:proofErr w:type="spell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самообслуживающий</w:t>
      </w:r>
      <w:proofErr w:type="spell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труд – уборка постелей, дежурство по спальне, территории, столовой, территории.</w:t>
      </w:r>
      <w:r>
        <w:rPr>
          <w:rFonts w:ascii="Lucida Sans Unicode" w:hAnsi="Lucida Sans Unicode" w:cs="Lucida Sans Unicode"/>
          <w:b/>
          <w:bCs/>
          <w:i/>
          <w:iCs/>
          <w:color w:val="008080"/>
          <w:sz w:val="21"/>
          <w:szCs w:val="21"/>
        </w:rPr>
        <w:br/>
      </w: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  Питаются дети в столовой,  где одновременно размещаются 100 человек. В нашем центре готовят пищу высококвалифицированные повара и работники столовой. Питание пятиразовое, разнообразное. В меню постоянно присутствуют фрукты, овощи. Дети в нашем центре всегда окружены вниманием и заботой.</w:t>
      </w:r>
      <w:r>
        <w:rPr>
          <w:rFonts w:ascii="Lucida Sans Unicode" w:hAnsi="Lucida Sans Unicode" w:cs="Lucida Sans Unicode"/>
          <w:b/>
          <w:bCs/>
          <w:i/>
          <w:iCs/>
          <w:color w:val="008080"/>
          <w:sz w:val="21"/>
          <w:szCs w:val="21"/>
        </w:rPr>
        <w:br/>
      </w: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Медицинское обслуживание проводят квалифицированные врачи и медсестры. Персонал центра состоит из энтузиастов-профессионалов, поэтому он остается почти неизменным на протяжении уже многих лет. Опытный коллектив позаботится, чтобы время, проведенное в нашем центре, запомнилось юным гостям, как яркий праздник. Кто хоть раз </w:t>
      </w:r>
      <w:proofErr w:type="gramStart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побывал в детском центре  стремится</w:t>
      </w:r>
      <w:proofErr w:type="gramEnd"/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 xml:space="preserve"> приехать сюда еще не раз.</w:t>
      </w:r>
      <w:r>
        <w:rPr>
          <w:rFonts w:ascii="Lucida Sans Unicode" w:hAnsi="Lucida Sans Unicode" w:cs="Lucida Sans Unicode"/>
          <w:b/>
          <w:bCs/>
          <w:i/>
          <w:iCs/>
          <w:color w:val="008080"/>
          <w:sz w:val="21"/>
          <w:szCs w:val="21"/>
        </w:rPr>
        <w:br/>
      </w:r>
      <w:r>
        <w:rPr>
          <w:rStyle w:val="a5"/>
          <w:rFonts w:ascii="Lucida Sans Unicode" w:hAnsi="Lucida Sans Unicode" w:cs="Lucida Sans Unicode"/>
          <w:b/>
          <w:bCs/>
          <w:color w:val="008080"/>
          <w:sz w:val="21"/>
          <w:szCs w:val="21"/>
        </w:rPr>
        <w:t>В детский оздоровительный центр принимаются ребята в возрасте от 7-ти до 14-ти лет.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ГДЕ СОСНЫ В НЕБО И ВОЗДУХ СВЕЖ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СТОИТ СТЕНОЮ СОСНОВЫЙ ЛЕС.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КРУГОМ ЧЕРНИКА, ТРАВА, ЦВЕТЫ,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ПОСТРОЕН ЛАГЕРЬ ДЛЯ ДЕТВОРЫ.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"ОРЛЕНОК" НАЗВАН БЫЛ ЛАГЕРЬ ТОТ,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В НЕМ ОТДЫХАЮТ ИЗ ГОДА В ГОД.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ХОДИ, КУПАЙСЯ, ИГРАЙ, ТВОРИ!</w:t>
      </w:r>
    </w:p>
    <w:p w:rsidR="00A01DBD" w:rsidRDefault="00A01DBD" w:rsidP="00A01DBD">
      <w:pPr>
        <w:pStyle w:val="a3"/>
        <w:jc w:val="center"/>
      </w:pPr>
      <w:r>
        <w:rPr>
          <w:rStyle w:val="a4"/>
          <w:color w:val="000080"/>
        </w:rPr>
        <w:t>НА ТО И ЛЕТО У ДЕТВОРЫ.</w:t>
      </w:r>
    </w:p>
    <w:p w:rsidR="00874CEE" w:rsidRDefault="00874CEE"/>
    <w:sectPr w:rsidR="00874CEE" w:rsidSect="00A0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DBD"/>
    <w:rsid w:val="00874CEE"/>
    <w:rsid w:val="00A0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DBD"/>
    <w:rPr>
      <w:b/>
      <w:bCs/>
    </w:rPr>
  </w:style>
  <w:style w:type="character" w:styleId="a5">
    <w:name w:val="Emphasis"/>
    <w:basedOn w:val="a0"/>
    <w:uiPriority w:val="20"/>
    <w:qFormat/>
    <w:rsid w:val="00A01D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2014-10-16T14:48:00Z</dcterms:created>
  <dcterms:modified xsi:type="dcterms:W3CDTF">2014-10-16T14:50:00Z</dcterms:modified>
</cp:coreProperties>
</file>