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77" w:rsidRDefault="000D0B77" w:rsidP="000D0B77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noProof/>
          <w:color w:val="353333"/>
          <w:sz w:val="21"/>
          <w:szCs w:val="21"/>
        </w:rPr>
        <w:drawing>
          <wp:inline distT="0" distB="0" distL="0" distR="0">
            <wp:extent cx="3810000" cy="2562225"/>
            <wp:effectExtent l="0" t="0" r="0" b="9525"/>
            <wp:docPr id="1" name="Рисунок 1" descr="http://bezoapaski.ru/images/new/t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oapaski.ru/images/new/ton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B77" w:rsidRDefault="000D0B77" w:rsidP="000D0B77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 xml:space="preserve">Если случилось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несчастье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и кто-то тонет - не впадайте в панику, бегите по берегу до места, откуда ближе всего можно доплыть до тонущего. При этом постарайтесь приметить на берегу какой-нибудь ориентир, чтобы в случае погружения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тонушего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на дно знать, где его искать, ориентируясь на эту метку.</w:t>
      </w:r>
    </w:p>
    <w:p w:rsidR="000D0B77" w:rsidRDefault="000D0B77" w:rsidP="000D0B77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Успокойте и ободрите пловца, заставьте его держаться за плечи спасателя. Если он не контролирует свои действия, то, подплыв к утопающему, поднырните под него и, взяв сзади одним из приемов захвата (классический - за волосы), транспортируйте его к берегу. Если утопающему удалось схватить вас за руку, шею или ноги, немедленно ныряйте - инстинкт самосохранения заставит потерпевшего вас отпустить. Если утопающий находится без сознания, транспортируйте его к берегу, взяв рукой под подбородок, чтобы его лицо постоянно находилось над поверхностью воды.</w:t>
      </w:r>
    </w:p>
    <w:p w:rsidR="000D0B77" w:rsidRDefault="000D0B77" w:rsidP="000D0B77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утонувший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находился в воде около 6 минут. </w:t>
      </w:r>
    </w:p>
    <w:p w:rsidR="000D0B77" w:rsidRDefault="000D0B77" w:rsidP="000D0B77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 xml:space="preserve">Если пострадавший в сознании, пульс и </w:t>
      </w:r>
      <w:proofErr w:type="gramStart"/>
      <w:r>
        <w:rPr>
          <w:rFonts w:ascii="Trebuchet MS" w:hAnsi="Trebuchet MS"/>
          <w:color w:val="353333"/>
          <w:sz w:val="21"/>
          <w:szCs w:val="21"/>
        </w:rPr>
        <w:t>дыхание</w:t>
      </w:r>
      <w:proofErr w:type="gramEnd"/>
      <w:r>
        <w:rPr>
          <w:rFonts w:ascii="Trebuchet MS" w:hAnsi="Trebuchet MS"/>
          <w:color w:val="353333"/>
          <w:sz w:val="21"/>
          <w:szCs w:val="21"/>
        </w:rPr>
        <w:t xml:space="preserve"> удовлетворительные и нет жалоб на недостаточность дыхания, то его следует уложить на жесткую сухую поверхность так, чтобы голова была низко опущена, раздеть, растереть сухим полотенцем, дать горячее питье (чай, кофе или 1-2 ст. ложки водки) и укутать теплым одеялом. </w:t>
      </w:r>
    </w:p>
    <w:p w:rsidR="000D0B77" w:rsidRDefault="000D0B77" w:rsidP="000D0B77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Если пострадавший извлечен после некоторого пребывания под водой и находится без сознания, в состоянии удушья (асфиксии) или так называемой клинической смерти, нужно вызвать врача.</w:t>
      </w:r>
    </w:p>
    <w:p w:rsidR="000D0B77" w:rsidRDefault="000D0B77" w:rsidP="000D0B77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>Клиническая (обратимая) смерть – это состояние организма, при котором дыхание и сердечная деятельность прекращаются, однако ткани еще живут и обмен в них, хотя и снижен, но продолжается. В этот период (5-7 минут) можно вернуть организм к жизни, восстановив основные функции.</w:t>
      </w:r>
    </w:p>
    <w:p w:rsidR="000D0B77" w:rsidRDefault="000D0B77" w:rsidP="000D0B77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rebuchet MS" w:hAnsi="Trebuchet MS"/>
          <w:color w:val="353333"/>
          <w:sz w:val="21"/>
          <w:szCs w:val="21"/>
        </w:rPr>
      </w:pPr>
      <w:r>
        <w:rPr>
          <w:rFonts w:ascii="Trebuchet MS" w:hAnsi="Trebuchet MS"/>
          <w:color w:val="353333"/>
          <w:sz w:val="21"/>
          <w:szCs w:val="21"/>
        </w:rPr>
        <w:t xml:space="preserve">Не теряя времени, до прихода врача следует немедленно приступить к оказанию первой помощи. Пострадавшего раздеть, очистить ему рот и нос от ила, песка, рвотных масс. Также необходимо освободить его дыхательные пути и желудок от воды. Для этого </w:t>
      </w:r>
      <w:proofErr w:type="spellStart"/>
      <w:r>
        <w:rPr>
          <w:rFonts w:ascii="Trebuchet MS" w:hAnsi="Trebuchet MS"/>
          <w:color w:val="353333"/>
          <w:sz w:val="21"/>
          <w:szCs w:val="21"/>
        </w:rPr>
        <w:t>переклоните</w:t>
      </w:r>
      <w:proofErr w:type="spellEnd"/>
      <w:r>
        <w:rPr>
          <w:rFonts w:ascii="Trebuchet MS" w:hAnsi="Trebuchet MS"/>
          <w:color w:val="353333"/>
          <w:sz w:val="21"/>
          <w:szCs w:val="21"/>
        </w:rPr>
        <w:t xml:space="preserve"> пострадавшего через колено, положив на живот головой вниз. Затем тряхните несколько раз. Ребенка или подростка можно взять за ноги и потрусить головой вниз.</w:t>
      </w:r>
    </w:p>
    <w:p w:rsidR="00A05D81" w:rsidRDefault="00A05D81">
      <w:bookmarkStart w:id="0" w:name="_GoBack"/>
      <w:bookmarkEnd w:id="0"/>
    </w:p>
    <w:sectPr w:rsidR="00A0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7B"/>
    <w:rsid w:val="000D0B77"/>
    <w:rsid w:val="0062417B"/>
    <w:rsid w:val="00A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2016-03-18T08:01:00Z</dcterms:created>
  <dcterms:modified xsi:type="dcterms:W3CDTF">2016-03-18T08:01:00Z</dcterms:modified>
</cp:coreProperties>
</file>