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28" w:rsidRPr="00AF7FA3" w:rsidRDefault="00AF7FA3" w:rsidP="00D303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AF7FA3">
        <w:rPr>
          <w:rFonts w:ascii="Times New Roman" w:hAnsi="Times New Roman" w:cs="Times New Roman"/>
          <w:sz w:val="28"/>
          <w:szCs w:val="28"/>
        </w:rPr>
        <w:t>Муниципальное учреждение Центр «Орленок»</w:t>
      </w:r>
    </w:p>
    <w:p w:rsidR="00D30328" w:rsidRPr="00AF7FA3" w:rsidRDefault="00D30328" w:rsidP="00D30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328" w:rsidRDefault="00D30328" w:rsidP="00D30328">
      <w:pPr>
        <w:spacing w:after="0"/>
        <w:rPr>
          <w:rFonts w:ascii="Times New Roman" w:hAnsi="Times New Roman" w:cs="Times New Roman"/>
          <w:sz w:val="24"/>
        </w:rPr>
      </w:pPr>
    </w:p>
    <w:p w:rsidR="008044DC" w:rsidRDefault="00AF7FA3" w:rsidP="00D303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УТВЕРЖДАЮ:</w:t>
      </w:r>
    </w:p>
    <w:p w:rsidR="00AF7FA3" w:rsidRDefault="00AF7FA3" w:rsidP="00D303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Директор МУ Центр «Орленок»</w:t>
      </w:r>
    </w:p>
    <w:p w:rsidR="00AF7FA3" w:rsidRDefault="00AF7FA3" w:rsidP="00D303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Приказ №___от________2016г.</w:t>
      </w:r>
    </w:p>
    <w:p w:rsidR="00AF7FA3" w:rsidRDefault="00AF7FA3" w:rsidP="00AF7FA3">
      <w:pPr>
        <w:tabs>
          <w:tab w:val="left" w:pos="5407"/>
        </w:tabs>
        <w:rPr>
          <w:rFonts w:ascii="Times New Roman" w:hAnsi="Times New Roman" w:cs="Times New Roman"/>
          <w:sz w:val="24"/>
        </w:rPr>
      </w:pPr>
    </w:p>
    <w:p w:rsidR="00AF7FA3" w:rsidRDefault="00AF7FA3" w:rsidP="00AF7FA3">
      <w:pPr>
        <w:tabs>
          <w:tab w:val="left" w:pos="540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</w:t>
      </w:r>
      <w:proofErr w:type="spellStart"/>
      <w:r>
        <w:rPr>
          <w:rFonts w:ascii="Times New Roman" w:hAnsi="Times New Roman" w:cs="Times New Roman"/>
          <w:sz w:val="24"/>
        </w:rPr>
        <w:t>Т.А.Жильцова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F7FA3" w:rsidRDefault="00AF7FA3" w:rsidP="00AF7FA3">
      <w:pPr>
        <w:tabs>
          <w:tab w:val="left" w:pos="5407"/>
        </w:tabs>
        <w:rPr>
          <w:rFonts w:ascii="Times New Roman" w:hAnsi="Times New Roman" w:cs="Times New Roman"/>
          <w:sz w:val="24"/>
        </w:rPr>
      </w:pPr>
    </w:p>
    <w:p w:rsidR="00AF7FA3" w:rsidRDefault="00AF7FA3" w:rsidP="00AF7FA3">
      <w:pPr>
        <w:tabs>
          <w:tab w:val="left" w:pos="5407"/>
        </w:tabs>
        <w:rPr>
          <w:rFonts w:ascii="Times New Roman" w:hAnsi="Times New Roman" w:cs="Times New Roman"/>
          <w:sz w:val="24"/>
        </w:rPr>
      </w:pPr>
    </w:p>
    <w:p w:rsidR="00AF7FA3" w:rsidRDefault="00AF7FA3" w:rsidP="00AF7FA3">
      <w:pPr>
        <w:tabs>
          <w:tab w:val="left" w:pos="5407"/>
        </w:tabs>
        <w:rPr>
          <w:rFonts w:ascii="Times New Roman" w:hAnsi="Times New Roman" w:cs="Times New Roman"/>
          <w:sz w:val="24"/>
        </w:rPr>
      </w:pPr>
    </w:p>
    <w:p w:rsidR="00AF7FA3" w:rsidRDefault="00AF7FA3" w:rsidP="00AF7FA3">
      <w:pPr>
        <w:tabs>
          <w:tab w:val="left" w:pos="5407"/>
        </w:tabs>
        <w:rPr>
          <w:rFonts w:ascii="Times New Roman" w:hAnsi="Times New Roman" w:cs="Times New Roman"/>
          <w:sz w:val="24"/>
        </w:rPr>
      </w:pPr>
    </w:p>
    <w:p w:rsidR="00AF7FA3" w:rsidRDefault="00AF7FA3" w:rsidP="00AF7FA3">
      <w:pPr>
        <w:tabs>
          <w:tab w:val="left" w:pos="5407"/>
        </w:tabs>
        <w:rPr>
          <w:rFonts w:ascii="Times New Roman" w:hAnsi="Times New Roman" w:cs="Times New Roman"/>
          <w:sz w:val="24"/>
        </w:rPr>
      </w:pPr>
    </w:p>
    <w:p w:rsidR="00AF7FA3" w:rsidRPr="0051790A" w:rsidRDefault="00AF7FA3" w:rsidP="00AF7FA3">
      <w:pPr>
        <w:tabs>
          <w:tab w:val="left" w:pos="5407"/>
        </w:tabs>
        <w:rPr>
          <w:rFonts w:ascii="Times New Roman" w:hAnsi="Times New Roman" w:cs="Times New Roman"/>
          <w:b/>
          <w:sz w:val="24"/>
        </w:rPr>
      </w:pPr>
      <w:r w:rsidRPr="0051790A">
        <w:rPr>
          <w:rFonts w:ascii="Times New Roman" w:hAnsi="Times New Roman" w:cs="Times New Roman"/>
          <w:b/>
          <w:sz w:val="24"/>
        </w:rPr>
        <w:t xml:space="preserve">                                         </w:t>
      </w:r>
      <w:r w:rsidR="0051790A" w:rsidRPr="0051790A">
        <w:rPr>
          <w:rFonts w:ascii="Times New Roman" w:hAnsi="Times New Roman" w:cs="Times New Roman"/>
          <w:b/>
          <w:sz w:val="24"/>
        </w:rPr>
        <w:t xml:space="preserve">             </w:t>
      </w:r>
      <w:r w:rsidRPr="0051790A">
        <w:rPr>
          <w:rFonts w:ascii="Times New Roman" w:hAnsi="Times New Roman" w:cs="Times New Roman"/>
          <w:b/>
          <w:sz w:val="24"/>
        </w:rPr>
        <w:t xml:space="preserve"> ПОЛОЖЕНИЕ</w:t>
      </w:r>
    </w:p>
    <w:p w:rsidR="0051790A" w:rsidRDefault="00AF7FA3" w:rsidP="00AF7FA3">
      <w:pPr>
        <w:tabs>
          <w:tab w:val="left" w:pos="5407"/>
        </w:tabs>
        <w:rPr>
          <w:rFonts w:ascii="Times New Roman" w:hAnsi="Times New Roman" w:cs="Times New Roman"/>
          <w:sz w:val="24"/>
        </w:rPr>
      </w:pPr>
      <w:r w:rsidRPr="0051790A">
        <w:rPr>
          <w:rFonts w:ascii="Times New Roman" w:hAnsi="Times New Roman" w:cs="Times New Roman"/>
          <w:b/>
          <w:sz w:val="24"/>
        </w:rPr>
        <w:t xml:space="preserve">                        О  ПЕДАГОГИЧЕСКОМ СОВЕТЕ В МУ ЦЕНТР «ОРЛЕНОК»</w:t>
      </w: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P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Default="0051790A" w:rsidP="0051790A">
      <w:pPr>
        <w:rPr>
          <w:rFonts w:ascii="Times New Roman" w:hAnsi="Times New Roman" w:cs="Times New Roman"/>
          <w:sz w:val="24"/>
        </w:rPr>
      </w:pPr>
    </w:p>
    <w:p w:rsidR="0051790A" w:rsidRDefault="0051790A" w:rsidP="0051790A">
      <w:pPr>
        <w:rPr>
          <w:rFonts w:ascii="Times New Roman" w:hAnsi="Times New Roman" w:cs="Times New Roman"/>
          <w:sz w:val="24"/>
        </w:rPr>
      </w:pPr>
    </w:p>
    <w:p w:rsidR="00AF7FA3" w:rsidRDefault="0051790A" w:rsidP="0051790A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Принято решением</w:t>
      </w:r>
    </w:p>
    <w:p w:rsidR="0051790A" w:rsidRDefault="0051790A" w:rsidP="0051790A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Педагогического Совета</w:t>
      </w:r>
    </w:p>
    <w:p w:rsidR="000D5993" w:rsidRDefault="0051790A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Протокол №___ от ______</w:t>
      </w:r>
      <w:r w:rsidR="000D5993">
        <w:rPr>
          <w:rFonts w:ascii="Times New Roman" w:hAnsi="Times New Roman" w:cs="Times New Roman"/>
          <w:sz w:val="24"/>
        </w:rPr>
        <w:t>2016 г.</w:t>
      </w:r>
    </w:p>
    <w:p w:rsidR="000D5993" w:rsidRDefault="000D5993" w:rsidP="000D5993">
      <w:pPr>
        <w:tabs>
          <w:tab w:val="left" w:pos="7091"/>
        </w:tabs>
        <w:rPr>
          <w:rFonts w:ascii="Times New Roman" w:hAnsi="Times New Roman" w:cs="Times New Roman"/>
          <w:b/>
          <w:sz w:val="24"/>
        </w:rPr>
      </w:pPr>
      <w:r w:rsidRPr="000D5993">
        <w:rPr>
          <w:rFonts w:ascii="Times New Roman" w:hAnsi="Times New Roman" w:cs="Times New Roman"/>
          <w:b/>
          <w:sz w:val="24"/>
        </w:rPr>
        <w:lastRenderedPageBreak/>
        <w:t xml:space="preserve">                            1.Общие положения.</w:t>
      </w:r>
    </w:p>
    <w:p w:rsidR="000D5993" w:rsidRDefault="000D5993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1.1.Настоя</w:t>
      </w:r>
      <w:r w:rsidR="00B97182">
        <w:rPr>
          <w:rFonts w:ascii="Times New Roman" w:hAnsi="Times New Roman" w:cs="Times New Roman"/>
          <w:sz w:val="24"/>
        </w:rPr>
        <w:t>щее Положение о Педагогическом с</w:t>
      </w:r>
      <w:r>
        <w:rPr>
          <w:rFonts w:ascii="Times New Roman" w:hAnsi="Times New Roman" w:cs="Times New Roman"/>
          <w:sz w:val="24"/>
        </w:rPr>
        <w:t>овете разработано в соответствии с Законом РФ от 29 декабря 2012 года № 273</w:t>
      </w:r>
      <w:r w:rsidR="008B4693">
        <w:rPr>
          <w:rFonts w:ascii="Times New Roman" w:hAnsi="Times New Roman" w:cs="Times New Roman"/>
          <w:sz w:val="24"/>
        </w:rPr>
        <w:t>-ФЗ « Об образовании в Российской Федерации», Уставом МУ Центра «Орленок».</w:t>
      </w:r>
    </w:p>
    <w:p w:rsidR="008B4693" w:rsidRDefault="008B4693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Педа</w:t>
      </w:r>
      <w:r w:rsidR="00B97182">
        <w:rPr>
          <w:rFonts w:ascii="Times New Roman" w:hAnsi="Times New Roman" w:cs="Times New Roman"/>
          <w:sz w:val="24"/>
        </w:rPr>
        <w:t>гогический с</w:t>
      </w:r>
      <w:r>
        <w:rPr>
          <w:rFonts w:ascii="Times New Roman" w:hAnsi="Times New Roman" w:cs="Times New Roman"/>
          <w:sz w:val="24"/>
        </w:rPr>
        <w:t>овет является постоянно действующим коллегиальным органом управления педагогической деятельностью Учреждения, в целях развития и совершенствования педагогического процесса, повышения профессиональной компетенции педагогов и воспитателей.</w:t>
      </w:r>
    </w:p>
    <w:p w:rsidR="008B4693" w:rsidRDefault="008B4693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B97182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97182">
        <w:rPr>
          <w:rFonts w:ascii="Times New Roman" w:hAnsi="Times New Roman" w:cs="Times New Roman"/>
          <w:sz w:val="24"/>
        </w:rPr>
        <w:t>состав Педагогического с</w:t>
      </w:r>
      <w:r>
        <w:rPr>
          <w:rFonts w:ascii="Times New Roman" w:hAnsi="Times New Roman" w:cs="Times New Roman"/>
          <w:sz w:val="24"/>
        </w:rPr>
        <w:t>овета входят: руководитель МУ Центр «Орленок» (председатель совета), его заместители, педагоги</w:t>
      </w:r>
      <w:r w:rsidR="00C66170">
        <w:rPr>
          <w:rFonts w:ascii="Times New Roman" w:hAnsi="Times New Roman" w:cs="Times New Roman"/>
          <w:sz w:val="24"/>
        </w:rPr>
        <w:t>, воспитатели и медицинские работники.</w:t>
      </w:r>
    </w:p>
    <w:p w:rsidR="00C66170" w:rsidRDefault="00C66170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Решение, принятое педагогическим советом и не противоречащее законодательству РФ, Уставу Центра, является обязательным для исполнения всеми педагогами.</w:t>
      </w:r>
    </w:p>
    <w:p w:rsidR="00C66170" w:rsidRDefault="00C66170" w:rsidP="000D5993">
      <w:pPr>
        <w:tabs>
          <w:tab w:val="left" w:pos="7091"/>
        </w:tabs>
        <w:rPr>
          <w:rFonts w:ascii="Times New Roman" w:hAnsi="Times New Roman" w:cs="Times New Roman"/>
          <w:b/>
          <w:sz w:val="24"/>
        </w:rPr>
      </w:pPr>
      <w:r w:rsidRPr="00C66170">
        <w:rPr>
          <w:rFonts w:ascii="Times New Roman" w:hAnsi="Times New Roman" w:cs="Times New Roman"/>
          <w:b/>
          <w:sz w:val="24"/>
        </w:rPr>
        <w:t xml:space="preserve">                               2.Основные задачи педагогического совета</w:t>
      </w:r>
    </w:p>
    <w:p w:rsidR="00C66170" w:rsidRDefault="00C66170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 w:rsidRPr="00C66170"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 xml:space="preserve"> Основными задачами Педагогического совета являются:</w:t>
      </w:r>
    </w:p>
    <w:p w:rsidR="00C66170" w:rsidRDefault="00C66170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реализация государственной политики в области дополнительного образования;</w:t>
      </w:r>
    </w:p>
    <w:p w:rsidR="00C66170" w:rsidRDefault="00C66170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определение основных направлений деятельности, разработка программ развития,</w:t>
      </w:r>
    </w:p>
    <w:p w:rsidR="00C66170" w:rsidRDefault="00C66170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программы отдыха детей в каникулярное время в Центре</w:t>
      </w:r>
      <w:r w:rsidR="004769CD">
        <w:rPr>
          <w:rFonts w:ascii="Times New Roman" w:hAnsi="Times New Roman" w:cs="Times New Roman"/>
          <w:sz w:val="24"/>
        </w:rPr>
        <w:t>;</w:t>
      </w:r>
    </w:p>
    <w:p w:rsidR="004769CD" w:rsidRDefault="004769CD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-обеспечение </w:t>
      </w:r>
      <w:proofErr w:type="gramStart"/>
      <w:r>
        <w:rPr>
          <w:rFonts w:ascii="Times New Roman" w:hAnsi="Times New Roman" w:cs="Times New Roman"/>
          <w:sz w:val="24"/>
        </w:rPr>
        <w:t>функционирования системы внутреннего мониторинга качества отдыха детей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B96216" w:rsidRDefault="00B96216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B96216" w:rsidRDefault="00B96216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профессиональной компетентности, развитие творческой активности педагогических работников;</w:t>
      </w:r>
    </w:p>
    <w:p w:rsidR="00B96216" w:rsidRDefault="00B96216" w:rsidP="000D5993">
      <w:pPr>
        <w:tabs>
          <w:tab w:val="left" w:pos="7091"/>
        </w:tabs>
        <w:rPr>
          <w:rFonts w:ascii="Times New Roman" w:hAnsi="Times New Roman" w:cs="Times New Roman"/>
          <w:b/>
          <w:sz w:val="24"/>
        </w:rPr>
      </w:pPr>
      <w:r w:rsidRPr="00B96216">
        <w:rPr>
          <w:rFonts w:ascii="Times New Roman" w:hAnsi="Times New Roman" w:cs="Times New Roman"/>
          <w:b/>
          <w:sz w:val="24"/>
        </w:rPr>
        <w:t xml:space="preserve">                                3.Компетенция Педагогического совета</w:t>
      </w:r>
    </w:p>
    <w:p w:rsidR="00B96216" w:rsidRDefault="00B96216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 w:rsidRPr="00B96216">
        <w:rPr>
          <w:rFonts w:ascii="Times New Roman" w:hAnsi="Times New Roman" w:cs="Times New Roman"/>
          <w:sz w:val="24"/>
        </w:rPr>
        <w:t>3.1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компетенцию Педагогического совета входит:</w:t>
      </w:r>
    </w:p>
    <w:p w:rsidR="00B96216" w:rsidRDefault="00B96216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обсуждение и принятие локальных актов, касающихся педагогической деятельности, решает вопрос о внесении в них необходимых изменений, дополнений;</w:t>
      </w:r>
    </w:p>
    <w:p w:rsidR="00B96216" w:rsidRDefault="00B96216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определения направления образовательной деятельности Учреждения;</w:t>
      </w:r>
    </w:p>
    <w:p w:rsidR="00DE70CA" w:rsidRDefault="00B96216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выбор общеразвивающих программ</w:t>
      </w:r>
      <w:r w:rsidR="00DE70CA">
        <w:rPr>
          <w:rFonts w:ascii="Times New Roman" w:hAnsi="Times New Roman" w:cs="Times New Roman"/>
          <w:sz w:val="24"/>
        </w:rPr>
        <w:t xml:space="preserve"> по направленностям для работы объединений в каникулярное время;</w:t>
      </w:r>
    </w:p>
    <w:p w:rsidR="00DE70CA" w:rsidRDefault="00DE70CA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обсуждение и принятие плана МУ Центра  «Орленок» на летний период;</w:t>
      </w:r>
    </w:p>
    <w:p w:rsidR="00DE70CA" w:rsidRDefault="00DE70CA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рассмотрение вопросов изучения и внедрения опыта среди педагогических работников;</w:t>
      </w:r>
    </w:p>
    <w:p w:rsidR="00B96216" w:rsidRDefault="00DE70CA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принятие решения об оказании дополнительных образовательных  услуг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в том числе платных;</w:t>
      </w:r>
    </w:p>
    <w:p w:rsidR="00DE70CA" w:rsidRDefault="00DE70CA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-анализ </w:t>
      </w:r>
      <w:proofErr w:type="gramStart"/>
      <w:r>
        <w:rPr>
          <w:rFonts w:ascii="Times New Roman" w:hAnsi="Times New Roman" w:cs="Times New Roman"/>
          <w:sz w:val="24"/>
        </w:rPr>
        <w:t>результатов внутреннего мониторинга качества отдыха детей</w:t>
      </w:r>
      <w:proofErr w:type="gramEnd"/>
      <w:r>
        <w:rPr>
          <w:rFonts w:ascii="Times New Roman" w:hAnsi="Times New Roman" w:cs="Times New Roman"/>
          <w:sz w:val="24"/>
        </w:rPr>
        <w:t xml:space="preserve"> в Учреждении;</w:t>
      </w:r>
    </w:p>
    <w:p w:rsidR="00DE70CA" w:rsidRDefault="00DE70CA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подведение итогов деятельности каждой смены и за весь летний период;</w:t>
      </w:r>
    </w:p>
    <w:p w:rsidR="00DE70CA" w:rsidRDefault="00DE70CA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контроль выполнения ранее принятых решений;</w:t>
      </w:r>
    </w:p>
    <w:p w:rsidR="00DE70CA" w:rsidRDefault="00B5270C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заслушивание информации и отчетов педагогических и медицинских работников Учреждения, докладов представителей организаций и учреждений, взаимодействующих с Центром по вопросам образования и воспитания подрастающего поколения, в том числе о проверке соблюдения санитарн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гигиенического режима в Центре, об охране труда, здоровья и жизни отдыхающих и других вопросов Центра;</w:t>
      </w:r>
    </w:p>
    <w:p w:rsidR="00B5270C" w:rsidRDefault="00B5270C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изучение и обсуждение нормативно-правовых документов в области организации отдыха и оздоровления детей:</w:t>
      </w:r>
    </w:p>
    <w:p w:rsidR="007D255F" w:rsidRDefault="007D255F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рассмотрение характеристик и принятие решения о поощрении, награждении педагогических работников.</w:t>
      </w:r>
    </w:p>
    <w:p w:rsidR="007D255F" w:rsidRDefault="007D255F" w:rsidP="000D5993">
      <w:pPr>
        <w:tabs>
          <w:tab w:val="left" w:pos="7091"/>
        </w:tabs>
        <w:rPr>
          <w:rFonts w:ascii="Times New Roman" w:hAnsi="Times New Roman" w:cs="Times New Roman"/>
          <w:b/>
          <w:sz w:val="24"/>
        </w:rPr>
      </w:pPr>
      <w:r w:rsidRPr="007D255F">
        <w:rPr>
          <w:rFonts w:ascii="Times New Roman" w:hAnsi="Times New Roman" w:cs="Times New Roman"/>
          <w:b/>
          <w:sz w:val="24"/>
        </w:rPr>
        <w:t xml:space="preserve">                    4. Права и ответственность Педагогического совета</w:t>
      </w:r>
    </w:p>
    <w:p w:rsidR="007D255F" w:rsidRDefault="007D255F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 w:rsidRPr="007D255F">
        <w:rPr>
          <w:rFonts w:ascii="Times New Roman" w:hAnsi="Times New Roman" w:cs="Times New Roman"/>
          <w:sz w:val="24"/>
        </w:rPr>
        <w:t>4.1.</w:t>
      </w:r>
      <w:r>
        <w:rPr>
          <w:rFonts w:ascii="Times New Roman" w:hAnsi="Times New Roman" w:cs="Times New Roman"/>
          <w:sz w:val="24"/>
        </w:rPr>
        <w:t>Педагогический совет имеет право: создавать временные творческие объединения с приглашением специалистов различного профиля, консультантов для выработки рекомен</w:t>
      </w:r>
      <w:r w:rsidR="0007249B">
        <w:rPr>
          <w:rFonts w:ascii="Times New Roman" w:hAnsi="Times New Roman" w:cs="Times New Roman"/>
          <w:sz w:val="24"/>
        </w:rPr>
        <w:t>даций с последующим рассмотрением</w:t>
      </w:r>
      <w:r>
        <w:rPr>
          <w:rFonts w:ascii="Times New Roman" w:hAnsi="Times New Roman" w:cs="Times New Roman"/>
          <w:sz w:val="24"/>
        </w:rPr>
        <w:t xml:space="preserve"> их на педагогическом совете;</w:t>
      </w:r>
    </w:p>
    <w:p w:rsidR="007D255F" w:rsidRDefault="007D255F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принимать окончательное решение по спорным вопросам, входящим в его компетенцию;</w:t>
      </w:r>
    </w:p>
    <w:p w:rsidR="007D255F" w:rsidRDefault="007D255F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необходимых случаях на заседание Педагогического совета Центра могут приглашаться представители общественных организаций, учреждений, взаимодействующих с Центром по вопросам отдыха детей</w:t>
      </w:r>
      <w:r w:rsidR="0007249B">
        <w:rPr>
          <w:rFonts w:ascii="Times New Roman" w:hAnsi="Times New Roman" w:cs="Times New Roman"/>
          <w:sz w:val="24"/>
        </w:rPr>
        <w:t>, родители отдыхающих,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07249B" w:rsidRDefault="0007249B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член Педагогического совета имеет право:</w:t>
      </w:r>
    </w:p>
    <w:p w:rsidR="0007249B" w:rsidRDefault="0007249B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потребовать обсуждения на заседании Педагогического совета любого вопроса, касающегося отдыха детей в Центре, если его поддержит не менее одной трети членов Педагогического совета;</w:t>
      </w:r>
    </w:p>
    <w:p w:rsidR="0007249B" w:rsidRDefault="0007249B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 несогласии с решением Педагогического совета высказать свое аргументированное мнение, которое должно быть зафиксировано в протоколе.</w:t>
      </w:r>
    </w:p>
    <w:p w:rsidR="0007249B" w:rsidRDefault="0007249B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Педагогический совет ответственен </w:t>
      </w:r>
      <w:proofErr w:type="gramStart"/>
      <w:r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07249B" w:rsidRDefault="0007249B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выполнение закрепленных за ним задач;</w:t>
      </w:r>
    </w:p>
    <w:p w:rsidR="0007249B" w:rsidRDefault="0007249B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соответствие принятых решений законодательству РФ об образовании, о защите прав</w:t>
      </w:r>
      <w:r w:rsidR="00BF046E">
        <w:rPr>
          <w:rFonts w:ascii="Times New Roman" w:hAnsi="Times New Roman" w:cs="Times New Roman"/>
          <w:sz w:val="24"/>
        </w:rPr>
        <w:t xml:space="preserve"> детства;</w:t>
      </w:r>
    </w:p>
    <w:p w:rsidR="00BF046E" w:rsidRDefault="00BF046E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выполнение летней программы отдыха детей;</w:t>
      </w:r>
    </w:p>
    <w:p w:rsidR="00BF046E" w:rsidRDefault="00BF046E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принятие конкретных решений по каждому рассматриваемому вопросу, с указанием ответственных лиц и сроков исполнения.</w:t>
      </w:r>
    </w:p>
    <w:p w:rsidR="00BF046E" w:rsidRDefault="00BF046E" w:rsidP="000D5993">
      <w:pPr>
        <w:tabs>
          <w:tab w:val="left" w:pos="7091"/>
        </w:tabs>
        <w:rPr>
          <w:rFonts w:ascii="Times New Roman" w:hAnsi="Times New Roman" w:cs="Times New Roman"/>
          <w:b/>
          <w:sz w:val="24"/>
        </w:rPr>
      </w:pPr>
      <w:r w:rsidRPr="00BF046E">
        <w:rPr>
          <w:rFonts w:ascii="Times New Roman" w:hAnsi="Times New Roman" w:cs="Times New Roman"/>
          <w:b/>
          <w:sz w:val="24"/>
        </w:rPr>
        <w:t xml:space="preserve">                            5. Организация деятельности Педагогического совета.</w:t>
      </w:r>
    </w:p>
    <w:p w:rsidR="00BF046E" w:rsidRDefault="00BF046E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 w:rsidRPr="00BF046E">
        <w:rPr>
          <w:rFonts w:ascii="Times New Roman" w:hAnsi="Times New Roman" w:cs="Times New Roman"/>
          <w:sz w:val="24"/>
        </w:rPr>
        <w:t>5.1</w:t>
      </w:r>
      <w:r>
        <w:rPr>
          <w:rFonts w:ascii="Times New Roman" w:hAnsi="Times New Roman" w:cs="Times New Roman"/>
          <w:sz w:val="24"/>
        </w:rPr>
        <w:t xml:space="preserve"> Педагогический совет избирает из своего состава секретаря председателя. Секретарь педсовета работает на общественных началах.</w:t>
      </w:r>
    </w:p>
    <w:p w:rsidR="00BF046E" w:rsidRDefault="00BF046E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Педагогический совет работает по плану, являющемуся составной частью плана работы Центра в летний период.</w:t>
      </w:r>
    </w:p>
    <w:p w:rsidR="00F9354D" w:rsidRDefault="00F9354D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5.3.Заседание Педагогического совета созывается 1-2 раза в смену, в соответствии с планом работы Центра.</w:t>
      </w:r>
    </w:p>
    <w:p w:rsidR="00F9354D" w:rsidRDefault="00F9354D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Решение Педагогического совета принимается большинством голосов при наличии на заседании не менее двух третей его членов.  При равном количестве голосов решающим является голос председателя Педагогического совета.</w:t>
      </w:r>
    </w:p>
    <w:p w:rsidR="00F9354D" w:rsidRDefault="00F9354D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5.5. Организацию выполнения решения Педагогического совета осуществляет руководитель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F9354D" w:rsidRDefault="00F9354D" w:rsidP="000D5993">
      <w:pPr>
        <w:tabs>
          <w:tab w:val="left" w:pos="7091"/>
        </w:tabs>
        <w:rPr>
          <w:rFonts w:ascii="Times New Roman" w:hAnsi="Times New Roman" w:cs="Times New Roman"/>
          <w:b/>
          <w:sz w:val="24"/>
        </w:rPr>
      </w:pPr>
      <w:r w:rsidRPr="00F9354D">
        <w:rPr>
          <w:rFonts w:ascii="Times New Roman" w:hAnsi="Times New Roman" w:cs="Times New Roman"/>
          <w:b/>
          <w:sz w:val="24"/>
        </w:rPr>
        <w:t xml:space="preserve">                             6. Документация Педагогического совета.</w:t>
      </w:r>
    </w:p>
    <w:p w:rsidR="00F9354D" w:rsidRDefault="00F9354D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 w:rsidRPr="00F9354D">
        <w:rPr>
          <w:rFonts w:ascii="Times New Roman" w:hAnsi="Times New Roman" w:cs="Times New Roman"/>
          <w:sz w:val="24"/>
        </w:rPr>
        <w:t>6.1.</w:t>
      </w:r>
      <w:r>
        <w:rPr>
          <w:rFonts w:ascii="Times New Roman" w:hAnsi="Times New Roman" w:cs="Times New Roman"/>
          <w:sz w:val="24"/>
        </w:rPr>
        <w:t xml:space="preserve"> Заседания Педагогического совета оформляются протокольно. Протоколы ведут в письменном виде, фиксируется ход обсуждения вопросов, выносимых на Педагогический совет</w:t>
      </w:r>
      <w:r w:rsidR="00B97182">
        <w:rPr>
          <w:rFonts w:ascii="Times New Roman" w:hAnsi="Times New Roman" w:cs="Times New Roman"/>
          <w:sz w:val="24"/>
        </w:rPr>
        <w:t>, предложений и замечаний членов Педагогического совета. Протоколы подписываются председателем и секретарем совета, сшиваются и заверяются печатью директора Центра.</w:t>
      </w:r>
    </w:p>
    <w:p w:rsidR="00B97182" w:rsidRPr="00F9354D" w:rsidRDefault="00B97182" w:rsidP="000D5993">
      <w:pPr>
        <w:tabs>
          <w:tab w:val="left" w:pos="70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нумерация протоколов ведется от начала года до окончания года.</w:t>
      </w:r>
    </w:p>
    <w:sectPr w:rsidR="00B97182" w:rsidRPr="00F9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1691"/>
    <w:multiLevelType w:val="multilevel"/>
    <w:tmpl w:val="2A8246B8"/>
    <w:lvl w:ilvl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CD"/>
    <w:rsid w:val="0007249B"/>
    <w:rsid w:val="000C3E5E"/>
    <w:rsid w:val="000D5993"/>
    <w:rsid w:val="00263584"/>
    <w:rsid w:val="004769CD"/>
    <w:rsid w:val="00502E61"/>
    <w:rsid w:val="0051790A"/>
    <w:rsid w:val="007D255F"/>
    <w:rsid w:val="008044DC"/>
    <w:rsid w:val="008A7E35"/>
    <w:rsid w:val="008B4693"/>
    <w:rsid w:val="00922AAE"/>
    <w:rsid w:val="00A023CD"/>
    <w:rsid w:val="00AF7FA3"/>
    <w:rsid w:val="00B5270C"/>
    <w:rsid w:val="00B96216"/>
    <w:rsid w:val="00B97182"/>
    <w:rsid w:val="00BF046E"/>
    <w:rsid w:val="00C4274B"/>
    <w:rsid w:val="00C66170"/>
    <w:rsid w:val="00D30328"/>
    <w:rsid w:val="00DE70CA"/>
    <w:rsid w:val="00F9354D"/>
    <w:rsid w:val="00F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2014-10-09T06:41:00Z</dcterms:created>
  <dcterms:modified xsi:type="dcterms:W3CDTF">2016-01-20T08:54:00Z</dcterms:modified>
</cp:coreProperties>
</file>